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463A" w14:textId="0C2345AE" w:rsidR="00EA2C02" w:rsidRPr="001E1243" w:rsidRDefault="00EA2C02" w:rsidP="008738F3">
      <w:pPr>
        <w:contextualSpacing/>
        <w:jc w:val="both"/>
        <w:rPr>
          <w:rFonts w:ascii="Garamond" w:hAnsi="Garamond"/>
          <w:sz w:val="52"/>
          <w:szCs w:val="52"/>
        </w:rPr>
      </w:pPr>
      <w:r w:rsidRPr="001E1243">
        <w:rPr>
          <w:rFonts w:ascii="Garamond" w:hAnsi="Garamond"/>
          <w:sz w:val="52"/>
          <w:szCs w:val="52"/>
        </w:rPr>
        <w:t>AMBER ARISTY</w:t>
      </w:r>
    </w:p>
    <w:p w14:paraId="65E064DB" w14:textId="31793D39" w:rsidR="00EA2C02" w:rsidRPr="001E1243" w:rsidRDefault="00894DC0" w:rsidP="008738F3">
      <w:pPr>
        <w:contextualSpacing/>
        <w:jc w:val="both"/>
        <w:rPr>
          <w:rFonts w:ascii="Garamond" w:hAnsi="Garamond"/>
          <w:sz w:val="22"/>
          <w:szCs w:val="22"/>
        </w:rPr>
      </w:pPr>
      <w:r w:rsidRPr="001E1243">
        <w:rPr>
          <w:rFonts w:ascii="Garamond" w:hAnsi="Garamond"/>
          <w:sz w:val="22"/>
          <w:szCs w:val="22"/>
        </w:rPr>
        <w:t>Seattle</w:t>
      </w:r>
      <w:r w:rsidR="00EA2C02" w:rsidRPr="001E1243">
        <w:rPr>
          <w:rFonts w:ascii="Garamond" w:hAnsi="Garamond"/>
          <w:sz w:val="22"/>
          <w:szCs w:val="22"/>
        </w:rPr>
        <w:t xml:space="preserve">, </w:t>
      </w:r>
      <w:r w:rsidRPr="001E1243">
        <w:rPr>
          <w:rFonts w:ascii="Garamond" w:hAnsi="Garamond"/>
          <w:sz w:val="22"/>
          <w:szCs w:val="22"/>
        </w:rPr>
        <w:t>W</w:t>
      </w:r>
      <w:r w:rsidR="00EA2C02" w:rsidRPr="001E1243">
        <w:rPr>
          <w:rFonts w:ascii="Garamond" w:hAnsi="Garamond"/>
          <w:sz w:val="22"/>
          <w:szCs w:val="22"/>
        </w:rPr>
        <w:t>A | amber.aristy@gmail.com | 770.826.2122</w:t>
      </w:r>
    </w:p>
    <w:p w14:paraId="5D400F15" w14:textId="11215C9B" w:rsidR="00EA2C02" w:rsidRPr="001E1243" w:rsidRDefault="00EA2C02" w:rsidP="008738F3">
      <w:pPr>
        <w:contextualSpacing/>
        <w:jc w:val="both"/>
        <w:rPr>
          <w:rFonts w:ascii="Garamond" w:hAnsi="Garamond"/>
          <w:sz w:val="22"/>
          <w:szCs w:val="22"/>
        </w:rPr>
      </w:pPr>
    </w:p>
    <w:p w14:paraId="45722BEC" w14:textId="78687128" w:rsidR="008A1A7D" w:rsidRDefault="004A7930" w:rsidP="008738F3">
      <w:pPr>
        <w:contextualSpacing/>
        <w:jc w:val="both"/>
        <w:rPr>
          <w:rFonts w:ascii="Garamond" w:hAnsi="Garamond"/>
          <w:sz w:val="22"/>
          <w:szCs w:val="22"/>
        </w:rPr>
      </w:pPr>
      <w:r w:rsidRPr="004A7930">
        <w:rPr>
          <w:rFonts w:ascii="Garamond" w:hAnsi="Garamond"/>
          <w:sz w:val="22"/>
          <w:szCs w:val="22"/>
        </w:rPr>
        <w:t>Creative, trendsetting brand ambassador seeking to collaborate with impactful brands to share passion, incomparable experiences, and spirits education. Skilled storyteller and adept salesperson with seven years’ experience in spirits advocacy, as well as brand building and awareness.</w:t>
      </w:r>
    </w:p>
    <w:p w14:paraId="6B2D6335" w14:textId="77777777" w:rsidR="004A7930" w:rsidRPr="001E1243" w:rsidRDefault="004A7930" w:rsidP="008738F3">
      <w:pPr>
        <w:contextualSpacing/>
        <w:jc w:val="both"/>
        <w:rPr>
          <w:rFonts w:ascii="Garamond" w:hAnsi="Garamond"/>
          <w:sz w:val="22"/>
          <w:szCs w:val="22"/>
        </w:rPr>
      </w:pPr>
    </w:p>
    <w:p w14:paraId="36E6F320" w14:textId="424DE3DD" w:rsidR="00EA2C02" w:rsidRPr="001E1243" w:rsidRDefault="00EA2C02" w:rsidP="008738F3">
      <w:pPr>
        <w:contextualSpacing/>
        <w:jc w:val="both"/>
        <w:rPr>
          <w:rFonts w:ascii="Garamond" w:hAnsi="Garamond"/>
          <w:sz w:val="32"/>
          <w:szCs w:val="32"/>
        </w:rPr>
      </w:pPr>
      <w:r w:rsidRPr="001E1243">
        <w:rPr>
          <w:rFonts w:ascii="Garamond" w:hAnsi="Garamond"/>
          <w:sz w:val="32"/>
          <w:szCs w:val="32"/>
        </w:rPr>
        <w:t>Professional Experience</w:t>
      </w:r>
    </w:p>
    <w:p w14:paraId="5ADF1390" w14:textId="07C0C7C3" w:rsidR="00EA2C02" w:rsidRPr="001E1243" w:rsidRDefault="004C03B5" w:rsidP="008738F3">
      <w:pPr>
        <w:contextualSpacing/>
        <w:jc w:val="both"/>
        <w:rPr>
          <w:rFonts w:ascii="Garamond" w:hAnsi="Garamond"/>
          <w:sz w:val="22"/>
          <w:szCs w:val="22"/>
        </w:rPr>
      </w:pPr>
      <w:r w:rsidRPr="001E1243">
        <w:rPr>
          <w:rFonts w:ascii="Garamond" w:hAnsi="Garamond"/>
          <w:noProof/>
          <w:sz w:val="22"/>
          <w:szCs w:val="22"/>
        </w:rPr>
        <mc:AlternateContent>
          <mc:Choice Requires="wps">
            <w:drawing>
              <wp:anchor distT="0" distB="0" distL="114300" distR="114300" simplePos="0" relativeHeight="251659264" behindDoc="0" locked="0" layoutInCell="1" allowOverlap="1" wp14:anchorId="7C5D493E" wp14:editId="2BA15328">
                <wp:simplePos x="0" y="0"/>
                <wp:positionH relativeFrom="column">
                  <wp:posOffset>33867</wp:posOffset>
                </wp:positionH>
                <wp:positionV relativeFrom="paragraph">
                  <wp:posOffset>97154</wp:posOffset>
                </wp:positionV>
                <wp:extent cx="5935133" cy="0"/>
                <wp:effectExtent l="0" t="12700" r="34290" b="25400"/>
                <wp:wrapNone/>
                <wp:docPr id="2" name="Straight Connector 2"/>
                <wp:cNvGraphicFramePr/>
                <a:graphic xmlns:a="http://schemas.openxmlformats.org/drawingml/2006/main">
                  <a:graphicData uri="http://schemas.microsoft.com/office/word/2010/wordprocessingShape">
                    <wps:wsp>
                      <wps:cNvCnPr/>
                      <wps:spPr>
                        <a:xfrm flipV="1">
                          <a:off x="0" y="0"/>
                          <a:ext cx="5935133"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4F51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65pt" to="470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" strokecolor="black [3213]" strokeweight="2.75pt">
                <v:stroke joinstyle="miter"/>
              </v:line>
            </w:pict>
          </mc:Fallback>
        </mc:AlternateContent>
      </w:r>
    </w:p>
    <w:p w14:paraId="23881149" w14:textId="77777777" w:rsidR="000A4262" w:rsidRPr="001E1243" w:rsidRDefault="000A4262" w:rsidP="008738F3">
      <w:pPr>
        <w:contextualSpacing/>
        <w:jc w:val="both"/>
        <w:rPr>
          <w:rFonts w:ascii="Garamond" w:hAnsi="Garamond"/>
          <w:sz w:val="22"/>
          <w:szCs w:val="22"/>
        </w:rPr>
      </w:pPr>
    </w:p>
    <w:p w14:paraId="08344E58" w14:textId="136638CC" w:rsidR="004C03B5" w:rsidRPr="001E1243" w:rsidRDefault="002D0097" w:rsidP="008738F3">
      <w:pPr>
        <w:contextualSpacing/>
        <w:jc w:val="both"/>
        <w:rPr>
          <w:rFonts w:ascii="Garamond" w:hAnsi="Garamond"/>
          <w:b/>
          <w:bCs/>
        </w:rPr>
      </w:pPr>
      <w:proofErr w:type="spellStart"/>
      <w:r w:rsidRPr="001E1243">
        <w:rPr>
          <w:rFonts w:ascii="Garamond" w:hAnsi="Garamond"/>
          <w:b/>
          <w:bCs/>
        </w:rPr>
        <w:t>Enthuse|Inspira</w:t>
      </w:r>
      <w:proofErr w:type="spellEnd"/>
      <w:r w:rsidRPr="001E1243">
        <w:rPr>
          <w:rFonts w:ascii="Garamond" w:hAnsi="Garamond"/>
          <w:b/>
          <w:bCs/>
        </w:rPr>
        <w:t xml:space="preserve"> Marketing</w:t>
      </w:r>
    </w:p>
    <w:p w14:paraId="33311888" w14:textId="30FFEF59" w:rsidR="004C03B5" w:rsidRPr="001E1243" w:rsidRDefault="002D0097" w:rsidP="008738F3">
      <w:pPr>
        <w:contextualSpacing/>
        <w:jc w:val="both"/>
        <w:rPr>
          <w:rFonts w:ascii="Garamond" w:hAnsi="Garamond"/>
          <w:b/>
          <w:bCs/>
          <w:sz w:val="22"/>
          <w:szCs w:val="22"/>
        </w:rPr>
      </w:pPr>
      <w:r w:rsidRPr="001E1243">
        <w:rPr>
          <w:rFonts w:ascii="Garamond" w:hAnsi="Garamond"/>
          <w:b/>
          <w:bCs/>
          <w:sz w:val="22"/>
          <w:szCs w:val="22"/>
        </w:rPr>
        <w:t>Educator, Seattle Market</w:t>
      </w:r>
      <w:r w:rsidR="004C03B5" w:rsidRPr="001E1243">
        <w:rPr>
          <w:rFonts w:ascii="Garamond" w:hAnsi="Garamond"/>
          <w:b/>
          <w:bCs/>
          <w:sz w:val="22"/>
          <w:szCs w:val="22"/>
        </w:rPr>
        <w:t xml:space="preserve"> </w:t>
      </w:r>
      <w:r w:rsidR="00005DC4" w:rsidRPr="001E1243">
        <w:rPr>
          <w:rFonts w:ascii="Garamond" w:hAnsi="Garamond"/>
          <w:b/>
          <w:bCs/>
          <w:sz w:val="22"/>
          <w:szCs w:val="22"/>
        </w:rPr>
        <w:t xml:space="preserve">   </w:t>
      </w:r>
      <w:r w:rsidRPr="001E1243">
        <w:rPr>
          <w:rFonts w:ascii="Garamond" w:hAnsi="Garamond"/>
          <w:b/>
          <w:bCs/>
          <w:sz w:val="22"/>
          <w:szCs w:val="22"/>
        </w:rPr>
        <w:tab/>
      </w:r>
      <w:r w:rsidR="00005DC4" w:rsidRPr="001E1243">
        <w:rPr>
          <w:rFonts w:ascii="Garamond" w:hAnsi="Garamond"/>
          <w:b/>
          <w:bCs/>
          <w:sz w:val="22"/>
          <w:szCs w:val="22"/>
        </w:rPr>
        <w:t xml:space="preserve">              </w:t>
      </w:r>
      <w:r w:rsidR="0061636A" w:rsidRPr="001E1243">
        <w:rPr>
          <w:rFonts w:ascii="Garamond" w:hAnsi="Garamond"/>
          <w:b/>
          <w:bCs/>
          <w:sz w:val="22"/>
          <w:szCs w:val="22"/>
        </w:rPr>
        <w:tab/>
        <w:t xml:space="preserve">        </w:t>
      </w:r>
      <w:r w:rsidR="00005DC4" w:rsidRPr="001E1243">
        <w:rPr>
          <w:rFonts w:ascii="Garamond" w:hAnsi="Garamond"/>
          <w:b/>
          <w:bCs/>
          <w:sz w:val="22"/>
          <w:szCs w:val="22"/>
        </w:rPr>
        <w:t xml:space="preserve">               </w:t>
      </w:r>
      <w:r w:rsidR="00531D11" w:rsidRPr="001E1243">
        <w:rPr>
          <w:rFonts w:ascii="Garamond" w:hAnsi="Garamond"/>
          <w:b/>
          <w:bCs/>
          <w:sz w:val="22"/>
          <w:szCs w:val="22"/>
        </w:rPr>
        <w:tab/>
      </w:r>
      <w:r w:rsidR="00531D11" w:rsidRPr="001E1243">
        <w:rPr>
          <w:rFonts w:ascii="Garamond" w:hAnsi="Garamond"/>
          <w:b/>
          <w:bCs/>
          <w:sz w:val="22"/>
          <w:szCs w:val="22"/>
        </w:rPr>
        <w:tab/>
      </w:r>
      <w:r w:rsidR="007D7C7F">
        <w:rPr>
          <w:rFonts w:ascii="Garamond" w:hAnsi="Garamond"/>
          <w:b/>
          <w:bCs/>
          <w:sz w:val="22"/>
          <w:szCs w:val="22"/>
        </w:rPr>
        <w:t xml:space="preserve">     </w:t>
      </w:r>
      <w:r w:rsidR="00531D11" w:rsidRPr="001E1243">
        <w:rPr>
          <w:rFonts w:ascii="Garamond" w:hAnsi="Garamond"/>
          <w:b/>
          <w:bCs/>
          <w:sz w:val="22"/>
          <w:szCs w:val="22"/>
        </w:rPr>
        <w:t xml:space="preserve">     </w:t>
      </w:r>
      <w:r w:rsidRPr="001E1243">
        <w:rPr>
          <w:rFonts w:ascii="Garamond" w:hAnsi="Garamond"/>
          <w:b/>
          <w:bCs/>
          <w:sz w:val="22"/>
          <w:szCs w:val="22"/>
        </w:rPr>
        <w:t>September</w:t>
      </w:r>
      <w:r w:rsidR="00D47172" w:rsidRPr="001E1243">
        <w:rPr>
          <w:rFonts w:ascii="Garamond" w:hAnsi="Garamond"/>
          <w:b/>
          <w:bCs/>
          <w:sz w:val="22"/>
          <w:szCs w:val="22"/>
        </w:rPr>
        <w:t xml:space="preserve"> 2022</w:t>
      </w:r>
      <w:r w:rsidRPr="001E1243">
        <w:rPr>
          <w:rFonts w:ascii="Garamond" w:hAnsi="Garamond"/>
          <w:b/>
          <w:bCs/>
          <w:sz w:val="22"/>
          <w:szCs w:val="22"/>
        </w:rPr>
        <w:t xml:space="preserve"> - Current</w:t>
      </w:r>
    </w:p>
    <w:p w14:paraId="2664EA64" w14:textId="49F06B7E" w:rsidR="0061636A" w:rsidRPr="001E1243" w:rsidRDefault="00531D11" w:rsidP="00531D11">
      <w:pPr>
        <w:rPr>
          <w:rFonts w:ascii="Garamond" w:hAnsi="Garamond"/>
          <w:sz w:val="22"/>
          <w:szCs w:val="22"/>
        </w:rPr>
      </w:pPr>
      <w:r w:rsidRPr="001E1243">
        <w:rPr>
          <w:rFonts w:ascii="Garamond" w:eastAsiaTheme="minorEastAsia" w:hAnsi="Garamond"/>
          <w:i/>
          <w:iCs/>
          <w:sz w:val="22"/>
          <w:szCs w:val="22"/>
        </w:rPr>
        <w:t xml:space="preserve">Enthuse is a purpose-driven, women-owned experiential agency created and run by a collective of industry experts and entrepreneurs. </w:t>
      </w:r>
      <w:hyperlink r:id="rId7" w:history="1">
        <w:r w:rsidRPr="001E1243">
          <w:rPr>
            <w:rStyle w:val="Hyperlink"/>
            <w:rFonts w:ascii="Garamond" w:hAnsi="Garamond"/>
            <w:i/>
            <w:iCs/>
            <w:sz w:val="22"/>
            <w:szCs w:val="22"/>
          </w:rPr>
          <w:br/>
        </w:r>
      </w:hyperlink>
    </w:p>
    <w:p w14:paraId="47676D9C" w14:textId="0767E9E4" w:rsidR="007D7C7F" w:rsidRPr="007D7C7F" w:rsidRDefault="007D7C7F" w:rsidP="007D7C7F">
      <w:pPr>
        <w:pStyle w:val="ListParagraph"/>
        <w:numPr>
          <w:ilvl w:val="0"/>
          <w:numId w:val="2"/>
        </w:numPr>
        <w:spacing w:after="200"/>
        <w:jc w:val="both"/>
        <w:rPr>
          <w:rFonts w:ascii="Garamond" w:eastAsiaTheme="minorEastAsia" w:hAnsi="Garamond" w:cstheme="minorBidi"/>
          <w:sz w:val="21"/>
          <w:szCs w:val="21"/>
        </w:rPr>
      </w:pPr>
      <w:r w:rsidRPr="007D7C7F">
        <w:rPr>
          <w:rFonts w:ascii="Garamond" w:eastAsiaTheme="minorEastAsia" w:hAnsi="Garamond" w:cstheme="minorBidi"/>
          <w:sz w:val="21"/>
          <w:szCs w:val="21"/>
        </w:rPr>
        <w:t>Maintain administrative responsibilities including tracking a balanced budget throughout the fiscal year, reporting, highlights, participating in internal trainings, tracking competitive insight, and focusing on KPIs.</w:t>
      </w:r>
    </w:p>
    <w:p w14:paraId="32D63266" w14:textId="77777777" w:rsidR="007D7C7F" w:rsidRDefault="007D7C7F" w:rsidP="006F7542">
      <w:pPr>
        <w:pStyle w:val="ListParagraph"/>
        <w:numPr>
          <w:ilvl w:val="0"/>
          <w:numId w:val="2"/>
        </w:numPr>
        <w:spacing w:after="200"/>
        <w:jc w:val="both"/>
        <w:rPr>
          <w:rFonts w:ascii="Garamond" w:eastAsiaTheme="minorEastAsia" w:hAnsi="Garamond" w:cstheme="minorBidi"/>
          <w:sz w:val="21"/>
          <w:szCs w:val="21"/>
        </w:rPr>
      </w:pPr>
      <w:r w:rsidRPr="007D7C7F">
        <w:rPr>
          <w:rFonts w:ascii="Garamond" w:eastAsiaTheme="minorEastAsia" w:hAnsi="Garamond" w:cstheme="minorBidi"/>
          <w:sz w:val="21"/>
          <w:szCs w:val="21"/>
        </w:rPr>
        <w:t>Mentor to trade by nurturing passion for the industry via community building trade-focused events that represent breadth of Diageo brands through the lens of education and advocacy.</w:t>
      </w:r>
    </w:p>
    <w:p w14:paraId="3353D4B4" w14:textId="2E84AC64" w:rsidR="00CF4519" w:rsidRPr="006F7542" w:rsidRDefault="00894DC0" w:rsidP="006F7542">
      <w:pPr>
        <w:pStyle w:val="ListParagraph"/>
        <w:numPr>
          <w:ilvl w:val="0"/>
          <w:numId w:val="2"/>
        </w:numPr>
        <w:spacing w:after="200"/>
        <w:jc w:val="both"/>
        <w:rPr>
          <w:rFonts w:ascii="Garamond" w:eastAsiaTheme="minorEastAsia" w:hAnsi="Garamond" w:cstheme="minorBidi"/>
          <w:sz w:val="21"/>
          <w:szCs w:val="21"/>
        </w:rPr>
      </w:pPr>
      <w:r w:rsidRPr="001E1243">
        <w:rPr>
          <w:rFonts w:ascii="Garamond" w:eastAsiaTheme="minorEastAsia" w:hAnsi="Garamond" w:cstheme="minorBidi"/>
          <w:sz w:val="21"/>
          <w:szCs w:val="21"/>
        </w:rPr>
        <w:t xml:space="preserve">Create educational content in partnership with the National Education team including a history of the spice trade, Spice up your Life, and a history of women in distillation, Dames in Distilling. </w:t>
      </w:r>
    </w:p>
    <w:p w14:paraId="631B0A91" w14:textId="70EE24E5" w:rsidR="006F7542" w:rsidRPr="006F7542" w:rsidRDefault="006F7542" w:rsidP="006F7542">
      <w:pPr>
        <w:pStyle w:val="ListParagraph"/>
        <w:numPr>
          <w:ilvl w:val="0"/>
          <w:numId w:val="2"/>
        </w:numPr>
        <w:spacing w:after="200"/>
        <w:jc w:val="both"/>
        <w:rPr>
          <w:rFonts w:ascii="Garamond" w:eastAsiaTheme="minorEastAsia" w:hAnsi="Garamond" w:cstheme="minorBidi"/>
          <w:sz w:val="21"/>
          <w:szCs w:val="21"/>
        </w:rPr>
      </w:pPr>
      <w:r w:rsidRPr="006F7542">
        <w:rPr>
          <w:rFonts w:ascii="Garamond" w:eastAsiaTheme="minorEastAsia" w:hAnsi="Garamond" w:cstheme="minorBidi"/>
          <w:sz w:val="21"/>
          <w:szCs w:val="21"/>
        </w:rPr>
        <w:t xml:space="preserve">Drive brand presence, performance and advocacy in select </w:t>
      </w:r>
      <w:proofErr w:type="gramStart"/>
      <w:r w:rsidRPr="006F7542">
        <w:rPr>
          <w:rFonts w:ascii="Garamond" w:eastAsiaTheme="minorEastAsia" w:hAnsi="Garamond" w:cstheme="minorBidi"/>
          <w:sz w:val="21"/>
          <w:szCs w:val="21"/>
        </w:rPr>
        <w:t>on-premise</w:t>
      </w:r>
      <w:proofErr w:type="gramEnd"/>
      <w:r w:rsidRPr="006F7542">
        <w:rPr>
          <w:rFonts w:ascii="Garamond" w:eastAsiaTheme="minorEastAsia" w:hAnsi="Garamond" w:cstheme="minorBidi"/>
          <w:sz w:val="21"/>
          <w:szCs w:val="21"/>
        </w:rPr>
        <w:t xml:space="preserve"> accounts using strategic engagement activities and business-focused solutions</w:t>
      </w:r>
      <w:r w:rsidR="007D7C7F">
        <w:rPr>
          <w:rFonts w:ascii="Garamond" w:eastAsiaTheme="minorEastAsia" w:hAnsi="Garamond" w:cstheme="minorBidi"/>
          <w:sz w:val="21"/>
          <w:szCs w:val="21"/>
        </w:rPr>
        <w:t xml:space="preserve"> that are relevant to the local market.</w:t>
      </w:r>
    </w:p>
    <w:p w14:paraId="0898D73B" w14:textId="77777777" w:rsidR="007D7C7F" w:rsidRDefault="00ED161C" w:rsidP="007D7C7F">
      <w:pPr>
        <w:pStyle w:val="ListParagraph"/>
        <w:numPr>
          <w:ilvl w:val="0"/>
          <w:numId w:val="2"/>
        </w:numPr>
        <w:spacing w:after="200"/>
        <w:jc w:val="both"/>
        <w:rPr>
          <w:rFonts w:ascii="Garamond" w:eastAsiaTheme="minorEastAsia" w:hAnsi="Garamond" w:cstheme="minorBidi"/>
          <w:sz w:val="21"/>
          <w:szCs w:val="21"/>
        </w:rPr>
      </w:pPr>
      <w:r w:rsidRPr="001E1243">
        <w:rPr>
          <w:rFonts w:ascii="Garamond" w:eastAsiaTheme="minorEastAsia" w:hAnsi="Garamond" w:cstheme="minorBidi"/>
          <w:sz w:val="21"/>
          <w:szCs w:val="21"/>
        </w:rPr>
        <w:t xml:space="preserve">Maintain </w:t>
      </w:r>
      <w:r w:rsidR="006F7542" w:rsidRPr="006F7542">
        <w:rPr>
          <w:rFonts w:ascii="Garamond" w:eastAsiaTheme="minorEastAsia" w:hAnsi="Garamond" w:cstheme="minorBidi"/>
          <w:sz w:val="21"/>
          <w:szCs w:val="21"/>
        </w:rPr>
        <w:t>Social Media Presence</w:t>
      </w:r>
      <w:r w:rsidRPr="001E1243">
        <w:rPr>
          <w:rFonts w:ascii="Garamond" w:eastAsiaTheme="minorEastAsia" w:hAnsi="Garamond" w:cstheme="minorBidi"/>
          <w:sz w:val="21"/>
          <w:szCs w:val="21"/>
        </w:rPr>
        <w:t xml:space="preserve"> with at least 12 posts per month, keeping active through stories and growing online community. </w:t>
      </w:r>
    </w:p>
    <w:p w14:paraId="6BB8BC04" w14:textId="2D9EAF49" w:rsidR="0061636A" w:rsidRPr="007D7C7F" w:rsidRDefault="007D7C7F" w:rsidP="007D7C7F">
      <w:pPr>
        <w:pStyle w:val="ListParagraph"/>
        <w:numPr>
          <w:ilvl w:val="0"/>
          <w:numId w:val="2"/>
        </w:numPr>
        <w:spacing w:after="200"/>
        <w:jc w:val="both"/>
        <w:rPr>
          <w:rFonts w:ascii="Garamond" w:eastAsiaTheme="minorEastAsia" w:hAnsi="Garamond" w:cstheme="minorBidi"/>
          <w:sz w:val="21"/>
          <w:szCs w:val="21"/>
        </w:rPr>
      </w:pPr>
      <w:r w:rsidRPr="007D7C7F">
        <w:rPr>
          <w:rFonts w:ascii="Garamond" w:eastAsiaTheme="minorEastAsia" w:hAnsi="Garamond" w:cstheme="minorBidi"/>
          <w:sz w:val="21"/>
          <w:szCs w:val="21"/>
        </w:rPr>
        <w:t>Knowledgeable</w:t>
      </w:r>
      <w:r w:rsidRPr="007D7C7F">
        <w:rPr>
          <w:rFonts w:ascii="Garamond" w:eastAsiaTheme="minorEastAsia" w:hAnsi="Garamond" w:cstheme="minorBidi"/>
          <w:sz w:val="21"/>
          <w:szCs w:val="21"/>
        </w:rPr>
        <w:t xml:space="preserve"> in legal and compliance regulations in open states, franchise states, and control states.</w:t>
      </w:r>
    </w:p>
    <w:p w14:paraId="01E624B6" w14:textId="751B0666" w:rsidR="00005DC4" w:rsidRPr="001E1243" w:rsidRDefault="00005DC4" w:rsidP="008738F3">
      <w:pPr>
        <w:contextualSpacing/>
        <w:jc w:val="both"/>
        <w:rPr>
          <w:rFonts w:ascii="Garamond" w:hAnsi="Garamond"/>
          <w:sz w:val="22"/>
          <w:szCs w:val="22"/>
        </w:rPr>
      </w:pPr>
    </w:p>
    <w:p w14:paraId="67E04835" w14:textId="77777777" w:rsidR="002D0097" w:rsidRPr="001E1243" w:rsidRDefault="002D0097" w:rsidP="002D0097">
      <w:pPr>
        <w:contextualSpacing/>
        <w:jc w:val="both"/>
        <w:rPr>
          <w:rFonts w:ascii="Garamond" w:hAnsi="Garamond"/>
          <w:b/>
          <w:bCs/>
        </w:rPr>
      </w:pPr>
      <w:r w:rsidRPr="001E1243">
        <w:rPr>
          <w:rFonts w:ascii="Garamond" w:hAnsi="Garamond"/>
          <w:b/>
          <w:bCs/>
        </w:rPr>
        <w:t>Greenhouse Agency</w:t>
      </w:r>
    </w:p>
    <w:p w14:paraId="223F1410" w14:textId="0171CD4A" w:rsidR="002D0097" w:rsidRPr="001E1243" w:rsidRDefault="002D0097" w:rsidP="002D0097">
      <w:pPr>
        <w:contextualSpacing/>
        <w:jc w:val="both"/>
        <w:rPr>
          <w:rFonts w:ascii="Garamond" w:hAnsi="Garamond"/>
          <w:b/>
          <w:bCs/>
          <w:sz w:val="22"/>
          <w:szCs w:val="22"/>
        </w:rPr>
      </w:pPr>
      <w:r w:rsidRPr="001E1243">
        <w:rPr>
          <w:rFonts w:ascii="Garamond" w:hAnsi="Garamond"/>
          <w:b/>
          <w:bCs/>
          <w:sz w:val="22"/>
          <w:szCs w:val="22"/>
        </w:rPr>
        <w:t xml:space="preserve">Whiskey Brand Ambassador                  </w:t>
      </w:r>
      <w:r w:rsidRPr="001E1243">
        <w:rPr>
          <w:rFonts w:ascii="Garamond" w:hAnsi="Garamond"/>
          <w:b/>
          <w:bCs/>
          <w:sz w:val="22"/>
          <w:szCs w:val="22"/>
        </w:rPr>
        <w:tab/>
        <w:t xml:space="preserve">                                  </w:t>
      </w:r>
      <w:r w:rsidR="007D7C7F">
        <w:rPr>
          <w:rFonts w:ascii="Garamond" w:hAnsi="Garamond"/>
          <w:b/>
          <w:bCs/>
          <w:sz w:val="22"/>
          <w:szCs w:val="22"/>
        </w:rPr>
        <w:t xml:space="preserve">       </w:t>
      </w:r>
      <w:r w:rsidRPr="001E1243">
        <w:rPr>
          <w:rFonts w:ascii="Garamond" w:hAnsi="Garamond"/>
          <w:b/>
          <w:bCs/>
          <w:sz w:val="22"/>
          <w:szCs w:val="22"/>
        </w:rPr>
        <w:t xml:space="preserve">      </w:t>
      </w:r>
      <w:r w:rsidR="00ED161C" w:rsidRPr="001E1243">
        <w:rPr>
          <w:rFonts w:ascii="Garamond" w:hAnsi="Garamond"/>
          <w:b/>
          <w:bCs/>
          <w:sz w:val="22"/>
          <w:szCs w:val="22"/>
        </w:rPr>
        <w:t xml:space="preserve"> </w:t>
      </w:r>
      <w:r w:rsidRPr="001E1243">
        <w:rPr>
          <w:rFonts w:ascii="Garamond" w:hAnsi="Garamond"/>
          <w:b/>
          <w:bCs/>
          <w:sz w:val="22"/>
          <w:szCs w:val="22"/>
        </w:rPr>
        <w:t>March 2019 – August 2022</w:t>
      </w:r>
    </w:p>
    <w:p w14:paraId="68F1787C" w14:textId="52146823" w:rsidR="002D0097" w:rsidRPr="001E1243" w:rsidRDefault="002D0097" w:rsidP="002D0097">
      <w:pPr>
        <w:jc w:val="both"/>
        <w:rPr>
          <w:rFonts w:ascii="Garamond" w:hAnsi="Garamond"/>
          <w:i/>
          <w:iCs/>
          <w:sz w:val="22"/>
          <w:szCs w:val="22"/>
        </w:rPr>
      </w:pPr>
      <w:r w:rsidRPr="001E1243">
        <w:rPr>
          <w:rFonts w:ascii="Garamond" w:hAnsi="Garamond"/>
          <w:i/>
          <w:iCs/>
          <w:sz w:val="22"/>
          <w:szCs w:val="22"/>
        </w:rPr>
        <w:t xml:space="preserve">Greenhouse is a marketing agency that focuses on growing brands for major corporations through advocacy and creating memorable experiences. </w:t>
      </w:r>
    </w:p>
    <w:p w14:paraId="3D632DBC" w14:textId="77777777" w:rsidR="00531D11" w:rsidRPr="001E1243" w:rsidRDefault="00531D11" w:rsidP="002D0097">
      <w:pPr>
        <w:jc w:val="both"/>
        <w:rPr>
          <w:rFonts w:ascii="Garamond" w:hAnsi="Garamond"/>
          <w:i/>
          <w:iCs/>
          <w:sz w:val="22"/>
          <w:szCs w:val="22"/>
        </w:rPr>
      </w:pPr>
    </w:p>
    <w:p w14:paraId="0F9F680F" w14:textId="77777777" w:rsidR="007D7C7F" w:rsidRDefault="007D7C7F" w:rsidP="002D0097">
      <w:pPr>
        <w:pStyle w:val="ListParagraph"/>
        <w:numPr>
          <w:ilvl w:val="0"/>
          <w:numId w:val="2"/>
        </w:numPr>
        <w:jc w:val="both"/>
        <w:rPr>
          <w:rFonts w:ascii="Garamond" w:hAnsi="Garamond"/>
          <w:sz w:val="22"/>
          <w:szCs w:val="22"/>
        </w:rPr>
      </w:pPr>
      <w:r w:rsidRPr="007D7C7F">
        <w:rPr>
          <w:rFonts w:ascii="Garamond" w:hAnsi="Garamond"/>
          <w:sz w:val="22"/>
          <w:szCs w:val="22"/>
        </w:rPr>
        <w:t>Educator for Brown-Forman through marketing agency, focused on key brand program initiatives for their international whiskey portfolio.</w:t>
      </w:r>
    </w:p>
    <w:p w14:paraId="57449449" w14:textId="10C5CEE9" w:rsidR="002D0097" w:rsidRPr="001E1243" w:rsidRDefault="002D0097" w:rsidP="002D0097">
      <w:pPr>
        <w:pStyle w:val="ListParagraph"/>
        <w:numPr>
          <w:ilvl w:val="0"/>
          <w:numId w:val="2"/>
        </w:numPr>
        <w:jc w:val="both"/>
        <w:rPr>
          <w:rFonts w:ascii="Garamond" w:hAnsi="Garamond"/>
          <w:sz w:val="22"/>
          <w:szCs w:val="22"/>
        </w:rPr>
      </w:pPr>
      <w:r w:rsidRPr="001E1243">
        <w:rPr>
          <w:rFonts w:ascii="Garamond" w:hAnsi="Garamond"/>
          <w:sz w:val="22"/>
          <w:szCs w:val="22"/>
        </w:rPr>
        <w:t xml:space="preserve">Advocated all things whisk(e)y with consumer and trade alike, concentrating on brand history, production, and Irish history. </w:t>
      </w:r>
    </w:p>
    <w:p w14:paraId="4F5A30F1" w14:textId="77777777" w:rsidR="007D7C7F" w:rsidRDefault="007D7C7F" w:rsidP="002D0097">
      <w:pPr>
        <w:pStyle w:val="ListParagraph"/>
        <w:numPr>
          <w:ilvl w:val="0"/>
          <w:numId w:val="2"/>
        </w:numPr>
        <w:jc w:val="both"/>
        <w:rPr>
          <w:rFonts w:ascii="Garamond" w:hAnsi="Garamond"/>
          <w:sz w:val="22"/>
          <w:szCs w:val="22"/>
        </w:rPr>
      </w:pPr>
      <w:r w:rsidRPr="007D7C7F">
        <w:rPr>
          <w:rFonts w:ascii="Garamond" w:hAnsi="Garamond"/>
          <w:sz w:val="22"/>
          <w:szCs w:val="22"/>
        </w:rPr>
        <w:t xml:space="preserve">Created major educational initiatives including a Slane whiskey baking book with 14 bakes and 14 paired cocktails and a </w:t>
      </w:r>
      <w:proofErr w:type="spellStart"/>
      <w:r w:rsidRPr="007D7C7F">
        <w:rPr>
          <w:rFonts w:ascii="Garamond" w:hAnsi="Garamond"/>
          <w:sz w:val="22"/>
          <w:szCs w:val="22"/>
        </w:rPr>
        <w:t>BenRiach</w:t>
      </w:r>
      <w:proofErr w:type="spellEnd"/>
      <w:r w:rsidRPr="007D7C7F">
        <w:rPr>
          <w:rFonts w:ascii="Garamond" w:hAnsi="Garamond"/>
          <w:sz w:val="22"/>
          <w:szCs w:val="22"/>
        </w:rPr>
        <w:t xml:space="preserve"> Sensory Experience utilizing brand approved flavor and aromatic </w:t>
      </w:r>
      <w:proofErr w:type="spellStart"/>
      <w:r w:rsidRPr="007D7C7F">
        <w:rPr>
          <w:rFonts w:ascii="Garamond" w:hAnsi="Garamond"/>
          <w:sz w:val="22"/>
          <w:szCs w:val="22"/>
        </w:rPr>
        <w:t>pairings.</w:t>
      </w:r>
    </w:p>
    <w:p w14:paraId="0E3BA110" w14:textId="268ECCF9" w:rsidR="002D0097" w:rsidRPr="001E1243" w:rsidRDefault="002D0097" w:rsidP="002D0097">
      <w:pPr>
        <w:pStyle w:val="ListParagraph"/>
        <w:numPr>
          <w:ilvl w:val="0"/>
          <w:numId w:val="2"/>
        </w:numPr>
        <w:jc w:val="both"/>
        <w:rPr>
          <w:rFonts w:ascii="Garamond" w:hAnsi="Garamond"/>
          <w:sz w:val="22"/>
          <w:szCs w:val="22"/>
        </w:rPr>
      </w:pPr>
      <w:r w:rsidRPr="001E1243">
        <w:rPr>
          <w:rFonts w:ascii="Garamond" w:hAnsi="Garamond"/>
          <w:sz w:val="22"/>
          <w:szCs w:val="22"/>
        </w:rPr>
        <w:t>Spearheade</w:t>
      </w:r>
      <w:proofErr w:type="spellEnd"/>
      <w:r w:rsidRPr="001E1243">
        <w:rPr>
          <w:rFonts w:ascii="Garamond" w:hAnsi="Garamond"/>
          <w:sz w:val="22"/>
          <w:szCs w:val="22"/>
        </w:rPr>
        <w:t xml:space="preserve">d Garden and Sustainability programming using a sustainability best practices curriculum to be used in collaboration with distributor partners. </w:t>
      </w:r>
    </w:p>
    <w:p w14:paraId="209E89B4" w14:textId="77777777" w:rsidR="002D0097" w:rsidRPr="001E1243" w:rsidRDefault="002D0097" w:rsidP="002D0097">
      <w:pPr>
        <w:pStyle w:val="ListParagraph"/>
        <w:numPr>
          <w:ilvl w:val="0"/>
          <w:numId w:val="2"/>
        </w:numPr>
        <w:jc w:val="both"/>
        <w:rPr>
          <w:rFonts w:ascii="Garamond" w:hAnsi="Garamond"/>
          <w:sz w:val="22"/>
          <w:szCs w:val="22"/>
        </w:rPr>
      </w:pPr>
      <w:r w:rsidRPr="001E1243">
        <w:rPr>
          <w:rFonts w:ascii="Garamond" w:hAnsi="Garamond"/>
          <w:sz w:val="22"/>
          <w:szCs w:val="22"/>
        </w:rPr>
        <w:t>Worked with PR and marketing team to drive brand education through interviews, podcasts, livestreams, and other PR initiatives.</w:t>
      </w:r>
    </w:p>
    <w:p w14:paraId="7D157C47" w14:textId="77777777" w:rsidR="002D0097" w:rsidRPr="001E1243" w:rsidRDefault="002D0097" w:rsidP="002D0097">
      <w:pPr>
        <w:pStyle w:val="ListParagraph"/>
        <w:numPr>
          <w:ilvl w:val="0"/>
          <w:numId w:val="2"/>
        </w:numPr>
        <w:jc w:val="both"/>
        <w:rPr>
          <w:rFonts w:ascii="Garamond" w:hAnsi="Garamond"/>
          <w:sz w:val="22"/>
          <w:szCs w:val="22"/>
        </w:rPr>
      </w:pPr>
      <w:r w:rsidRPr="001E1243">
        <w:rPr>
          <w:rFonts w:ascii="Garamond" w:hAnsi="Garamond"/>
          <w:sz w:val="22"/>
          <w:szCs w:val="22"/>
        </w:rPr>
        <w:t>Increased Slane sales by 79%, and placement count by 49% during a time of shelter-in-place.</w:t>
      </w:r>
    </w:p>
    <w:p w14:paraId="07160498" w14:textId="77777777" w:rsidR="00DC5F83" w:rsidRDefault="00DC5F83" w:rsidP="00DC5F83">
      <w:pPr>
        <w:pStyle w:val="ListParagraph"/>
        <w:jc w:val="both"/>
        <w:rPr>
          <w:rFonts w:ascii="Garamond" w:hAnsi="Garamond"/>
          <w:sz w:val="22"/>
          <w:szCs w:val="22"/>
        </w:rPr>
      </w:pPr>
    </w:p>
    <w:p w14:paraId="7DA084AF" w14:textId="77777777" w:rsidR="001E1243" w:rsidRDefault="001E1243" w:rsidP="001E1243">
      <w:pPr>
        <w:pStyle w:val="ListParagraph"/>
        <w:jc w:val="both"/>
        <w:rPr>
          <w:rFonts w:ascii="Garamond" w:hAnsi="Garamond"/>
          <w:sz w:val="22"/>
          <w:szCs w:val="22"/>
        </w:rPr>
      </w:pPr>
    </w:p>
    <w:p w14:paraId="10200E92" w14:textId="77777777" w:rsidR="007D7C7F" w:rsidRDefault="007D7C7F" w:rsidP="001E1243">
      <w:pPr>
        <w:pStyle w:val="ListParagraph"/>
        <w:jc w:val="both"/>
        <w:rPr>
          <w:rFonts w:ascii="Garamond" w:hAnsi="Garamond"/>
          <w:sz w:val="22"/>
          <w:szCs w:val="22"/>
        </w:rPr>
      </w:pPr>
    </w:p>
    <w:p w14:paraId="5EDE737A" w14:textId="77777777" w:rsidR="007D7C7F" w:rsidRPr="001E1243" w:rsidRDefault="007D7C7F" w:rsidP="001E1243">
      <w:pPr>
        <w:pStyle w:val="ListParagraph"/>
        <w:jc w:val="both"/>
        <w:rPr>
          <w:rFonts w:ascii="Garamond" w:hAnsi="Garamond"/>
          <w:sz w:val="22"/>
          <w:szCs w:val="22"/>
        </w:rPr>
      </w:pPr>
    </w:p>
    <w:p w14:paraId="0295E050" w14:textId="6FCCF44B" w:rsidR="00EA468D" w:rsidRPr="001E1243" w:rsidRDefault="00EA468D" w:rsidP="008738F3">
      <w:pPr>
        <w:contextualSpacing/>
        <w:jc w:val="both"/>
        <w:rPr>
          <w:rFonts w:ascii="Garamond" w:hAnsi="Garamond"/>
          <w:sz w:val="32"/>
          <w:szCs w:val="32"/>
        </w:rPr>
      </w:pPr>
      <w:r w:rsidRPr="001E1243">
        <w:rPr>
          <w:rFonts w:ascii="Garamond" w:hAnsi="Garamond"/>
          <w:sz w:val="32"/>
          <w:szCs w:val="32"/>
        </w:rPr>
        <w:lastRenderedPageBreak/>
        <w:t>Education</w:t>
      </w:r>
    </w:p>
    <w:p w14:paraId="4ACB1269" w14:textId="77777777" w:rsidR="00EA468D" w:rsidRPr="001E1243" w:rsidRDefault="00EA468D" w:rsidP="008738F3">
      <w:pPr>
        <w:contextualSpacing/>
        <w:jc w:val="both"/>
        <w:rPr>
          <w:rFonts w:ascii="Garamond" w:hAnsi="Garamond"/>
          <w:sz w:val="22"/>
          <w:szCs w:val="22"/>
        </w:rPr>
      </w:pPr>
      <w:r w:rsidRPr="001E1243">
        <w:rPr>
          <w:rFonts w:ascii="Garamond" w:hAnsi="Garamond"/>
          <w:noProof/>
          <w:sz w:val="22"/>
          <w:szCs w:val="22"/>
        </w:rPr>
        <mc:AlternateContent>
          <mc:Choice Requires="wps">
            <w:drawing>
              <wp:anchor distT="0" distB="0" distL="114300" distR="114300" simplePos="0" relativeHeight="251661312" behindDoc="0" locked="0" layoutInCell="1" allowOverlap="1" wp14:anchorId="60B4ABBC" wp14:editId="0E2D39E5">
                <wp:simplePos x="0" y="0"/>
                <wp:positionH relativeFrom="column">
                  <wp:posOffset>33867</wp:posOffset>
                </wp:positionH>
                <wp:positionV relativeFrom="paragraph">
                  <wp:posOffset>97154</wp:posOffset>
                </wp:positionV>
                <wp:extent cx="5935133" cy="0"/>
                <wp:effectExtent l="0" t="12700" r="34290" b="25400"/>
                <wp:wrapNone/>
                <wp:docPr id="3" name="Straight Connector 3"/>
                <wp:cNvGraphicFramePr/>
                <a:graphic xmlns:a="http://schemas.openxmlformats.org/drawingml/2006/main">
                  <a:graphicData uri="http://schemas.microsoft.com/office/word/2010/wordprocessingShape">
                    <wps:wsp>
                      <wps:cNvCnPr/>
                      <wps:spPr>
                        <a:xfrm flipV="1">
                          <a:off x="0" y="0"/>
                          <a:ext cx="5935133"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CD29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65pt" to="470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" strokecolor="black [3213]" strokeweight="2.75pt">
                <v:stroke joinstyle="miter"/>
              </v:line>
            </w:pict>
          </mc:Fallback>
        </mc:AlternateContent>
      </w:r>
    </w:p>
    <w:p w14:paraId="6B8E2C92" w14:textId="77777777" w:rsidR="00EA468D" w:rsidRPr="001E1243" w:rsidRDefault="00EA468D" w:rsidP="008738F3">
      <w:pPr>
        <w:contextualSpacing/>
        <w:jc w:val="both"/>
        <w:rPr>
          <w:rFonts w:ascii="Garamond" w:hAnsi="Garamond"/>
          <w:sz w:val="22"/>
          <w:szCs w:val="22"/>
        </w:rPr>
      </w:pPr>
    </w:p>
    <w:p w14:paraId="6024E5EF" w14:textId="42CEB467" w:rsidR="00EA468D" w:rsidRPr="001E1243" w:rsidRDefault="00EA468D" w:rsidP="008738F3">
      <w:pPr>
        <w:contextualSpacing/>
        <w:jc w:val="both"/>
        <w:rPr>
          <w:rFonts w:ascii="Garamond" w:hAnsi="Garamond"/>
          <w:sz w:val="22"/>
          <w:szCs w:val="22"/>
        </w:rPr>
      </w:pPr>
      <w:r w:rsidRPr="001E1243">
        <w:rPr>
          <w:rFonts w:ascii="Garamond" w:hAnsi="Garamond"/>
          <w:sz w:val="22"/>
          <w:szCs w:val="22"/>
        </w:rPr>
        <w:t xml:space="preserve">Georgia State </w:t>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t xml:space="preserve">     </w:t>
      </w:r>
      <w:r w:rsidR="00531D11" w:rsidRPr="001E1243">
        <w:rPr>
          <w:rFonts w:ascii="Garamond" w:hAnsi="Garamond"/>
          <w:sz w:val="22"/>
          <w:szCs w:val="22"/>
        </w:rPr>
        <w:tab/>
        <w:t xml:space="preserve">    </w:t>
      </w:r>
      <w:r w:rsidR="007D7C7F">
        <w:rPr>
          <w:rFonts w:ascii="Garamond" w:hAnsi="Garamond"/>
          <w:sz w:val="22"/>
          <w:szCs w:val="22"/>
        </w:rPr>
        <w:t xml:space="preserve"> </w:t>
      </w:r>
      <w:r w:rsidRPr="001E1243">
        <w:rPr>
          <w:rFonts w:ascii="Garamond" w:hAnsi="Garamond"/>
          <w:sz w:val="22"/>
          <w:szCs w:val="22"/>
        </w:rPr>
        <w:t>2013</w:t>
      </w:r>
    </w:p>
    <w:p w14:paraId="6C2A9FFD" w14:textId="37D932CC" w:rsidR="00EA468D" w:rsidRPr="001E1243" w:rsidRDefault="00EA468D" w:rsidP="008738F3">
      <w:pPr>
        <w:contextualSpacing/>
        <w:jc w:val="both"/>
        <w:rPr>
          <w:rFonts w:ascii="Garamond" w:hAnsi="Garamond"/>
          <w:sz w:val="22"/>
          <w:szCs w:val="22"/>
        </w:rPr>
      </w:pPr>
      <w:r w:rsidRPr="001E1243">
        <w:rPr>
          <w:rFonts w:ascii="Garamond" w:hAnsi="Garamond"/>
          <w:sz w:val="22"/>
          <w:szCs w:val="22"/>
        </w:rPr>
        <w:t xml:space="preserve">Distilling &amp; Production School </w:t>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007D7C7F">
        <w:rPr>
          <w:rFonts w:ascii="Garamond" w:hAnsi="Garamond"/>
          <w:sz w:val="22"/>
          <w:szCs w:val="22"/>
        </w:rPr>
        <w:t xml:space="preserve">        </w:t>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00531D11" w:rsidRPr="001E1243">
        <w:rPr>
          <w:rFonts w:ascii="Garamond" w:hAnsi="Garamond"/>
          <w:sz w:val="22"/>
          <w:szCs w:val="22"/>
        </w:rPr>
        <w:t xml:space="preserve">    </w:t>
      </w:r>
      <w:r w:rsidR="007D7C7F">
        <w:rPr>
          <w:rFonts w:ascii="Garamond" w:hAnsi="Garamond"/>
          <w:sz w:val="22"/>
          <w:szCs w:val="22"/>
        </w:rPr>
        <w:t xml:space="preserve">              </w:t>
      </w:r>
      <w:r w:rsidRPr="001E1243">
        <w:rPr>
          <w:rFonts w:ascii="Garamond" w:hAnsi="Garamond"/>
          <w:sz w:val="22"/>
          <w:szCs w:val="22"/>
        </w:rPr>
        <w:t>2015</w:t>
      </w:r>
    </w:p>
    <w:p w14:paraId="20423095" w14:textId="6407E914" w:rsidR="00EA468D" w:rsidRPr="001E1243" w:rsidRDefault="00EA468D" w:rsidP="008738F3">
      <w:pPr>
        <w:contextualSpacing/>
        <w:jc w:val="both"/>
        <w:rPr>
          <w:rFonts w:ascii="Garamond" w:hAnsi="Garamond"/>
          <w:sz w:val="22"/>
          <w:szCs w:val="22"/>
        </w:rPr>
      </w:pPr>
      <w:r w:rsidRPr="001E1243">
        <w:rPr>
          <w:rFonts w:ascii="Garamond" w:hAnsi="Garamond"/>
          <w:sz w:val="22"/>
          <w:szCs w:val="22"/>
        </w:rPr>
        <w:t xml:space="preserve">Camp </w:t>
      </w:r>
      <w:proofErr w:type="spellStart"/>
      <w:r w:rsidRPr="001E1243">
        <w:rPr>
          <w:rFonts w:ascii="Garamond" w:hAnsi="Garamond"/>
          <w:sz w:val="22"/>
          <w:szCs w:val="22"/>
        </w:rPr>
        <w:t>Runamok</w:t>
      </w:r>
      <w:proofErr w:type="spellEnd"/>
      <w:r w:rsidRPr="001E1243">
        <w:rPr>
          <w:rFonts w:ascii="Garamond" w:hAnsi="Garamond"/>
          <w:sz w:val="22"/>
          <w:szCs w:val="22"/>
        </w:rPr>
        <w:t xml:space="preserve"> </w:t>
      </w:r>
      <w:r w:rsidRPr="001E1243">
        <w:rPr>
          <w:rFonts w:ascii="Garamond" w:hAnsi="Garamond"/>
          <w:sz w:val="22"/>
          <w:szCs w:val="22"/>
        </w:rPr>
        <w:tab/>
      </w:r>
      <w:r w:rsidR="00531D11" w:rsidRPr="001E1243">
        <w:rPr>
          <w:rFonts w:ascii="Garamond" w:hAnsi="Garamond"/>
          <w:sz w:val="22"/>
          <w:szCs w:val="22"/>
        </w:rPr>
        <w:t xml:space="preserve">        </w:t>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t xml:space="preserve">     </w:t>
      </w:r>
      <w:r w:rsidR="00531D11" w:rsidRPr="001E1243">
        <w:rPr>
          <w:rFonts w:ascii="Garamond" w:hAnsi="Garamond"/>
          <w:sz w:val="22"/>
          <w:szCs w:val="22"/>
        </w:rPr>
        <w:t xml:space="preserve">           </w:t>
      </w:r>
      <w:r w:rsidR="007D7C7F">
        <w:rPr>
          <w:rFonts w:ascii="Garamond" w:hAnsi="Garamond"/>
          <w:sz w:val="22"/>
          <w:szCs w:val="22"/>
        </w:rPr>
        <w:t xml:space="preserve">  </w:t>
      </w:r>
      <w:r w:rsidRPr="001E1243">
        <w:rPr>
          <w:rFonts w:ascii="Garamond" w:hAnsi="Garamond"/>
          <w:sz w:val="22"/>
          <w:szCs w:val="22"/>
        </w:rPr>
        <w:t>2018</w:t>
      </w:r>
    </w:p>
    <w:p w14:paraId="6E43A47D" w14:textId="212A7498" w:rsidR="00304FB2" w:rsidRPr="001E1243" w:rsidRDefault="00304FB2" w:rsidP="008738F3">
      <w:pPr>
        <w:contextualSpacing/>
        <w:jc w:val="both"/>
        <w:rPr>
          <w:rFonts w:ascii="Garamond" w:hAnsi="Garamond"/>
          <w:sz w:val="22"/>
          <w:szCs w:val="22"/>
        </w:rPr>
      </w:pPr>
      <w:r w:rsidRPr="001E1243">
        <w:rPr>
          <w:rFonts w:ascii="Garamond" w:hAnsi="Garamond"/>
          <w:sz w:val="22"/>
          <w:szCs w:val="22"/>
        </w:rPr>
        <w:t>Certified Specialist of Spirits</w:t>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t xml:space="preserve">    </w:t>
      </w:r>
      <w:r w:rsidR="007D7C7F">
        <w:rPr>
          <w:rFonts w:ascii="Garamond" w:hAnsi="Garamond"/>
          <w:sz w:val="22"/>
          <w:szCs w:val="22"/>
        </w:rPr>
        <w:t xml:space="preserve"> </w:t>
      </w:r>
      <w:r w:rsidRPr="001E1243">
        <w:rPr>
          <w:rFonts w:ascii="Garamond" w:hAnsi="Garamond"/>
          <w:sz w:val="22"/>
          <w:szCs w:val="22"/>
        </w:rPr>
        <w:t>202</w:t>
      </w:r>
      <w:r w:rsidR="0061636A" w:rsidRPr="001E1243">
        <w:rPr>
          <w:rFonts w:ascii="Garamond" w:hAnsi="Garamond"/>
          <w:sz w:val="22"/>
          <w:szCs w:val="22"/>
        </w:rPr>
        <w:t>1</w:t>
      </w:r>
    </w:p>
    <w:p w14:paraId="73BE7287" w14:textId="15F6A138" w:rsidR="003C0437" w:rsidRPr="001E1243" w:rsidRDefault="0061636A" w:rsidP="008738F3">
      <w:pPr>
        <w:contextualSpacing/>
        <w:jc w:val="both"/>
        <w:rPr>
          <w:rFonts w:ascii="Garamond" w:hAnsi="Garamond"/>
          <w:sz w:val="22"/>
          <w:szCs w:val="22"/>
        </w:rPr>
      </w:pPr>
      <w:r w:rsidRPr="001E1243">
        <w:rPr>
          <w:rFonts w:ascii="Garamond" w:hAnsi="Garamond"/>
          <w:sz w:val="22"/>
          <w:szCs w:val="22"/>
        </w:rPr>
        <w:t xml:space="preserve">WSET Spirits II </w:t>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Pr="001E1243">
        <w:rPr>
          <w:rFonts w:ascii="Garamond" w:hAnsi="Garamond"/>
          <w:sz w:val="22"/>
          <w:szCs w:val="22"/>
        </w:rPr>
        <w:tab/>
      </w:r>
      <w:r w:rsidR="00531D11" w:rsidRPr="001E1243">
        <w:rPr>
          <w:rFonts w:ascii="Garamond" w:hAnsi="Garamond"/>
          <w:sz w:val="22"/>
          <w:szCs w:val="22"/>
        </w:rPr>
        <w:tab/>
      </w:r>
      <w:r w:rsidRPr="001E1243">
        <w:rPr>
          <w:rFonts w:ascii="Garamond" w:hAnsi="Garamond"/>
          <w:sz w:val="22"/>
          <w:szCs w:val="22"/>
        </w:rPr>
        <w:t xml:space="preserve">    </w:t>
      </w:r>
      <w:r w:rsidR="007D7C7F">
        <w:rPr>
          <w:rFonts w:ascii="Garamond" w:hAnsi="Garamond"/>
          <w:sz w:val="22"/>
          <w:szCs w:val="22"/>
        </w:rPr>
        <w:t xml:space="preserve">              </w:t>
      </w:r>
      <w:r w:rsidRPr="001E1243">
        <w:rPr>
          <w:rFonts w:ascii="Garamond" w:hAnsi="Garamond"/>
          <w:sz w:val="22"/>
          <w:szCs w:val="22"/>
        </w:rPr>
        <w:t>2022</w:t>
      </w:r>
    </w:p>
    <w:p w14:paraId="49FCCDA2" w14:textId="77777777" w:rsidR="003C0437" w:rsidRPr="001E1243" w:rsidRDefault="003C0437" w:rsidP="008738F3">
      <w:pPr>
        <w:contextualSpacing/>
        <w:jc w:val="both"/>
        <w:rPr>
          <w:rFonts w:ascii="Garamond" w:hAnsi="Garamond"/>
          <w:sz w:val="22"/>
          <w:szCs w:val="22"/>
        </w:rPr>
      </w:pPr>
    </w:p>
    <w:sectPr w:rsidR="003C0437" w:rsidRPr="001E124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44A4A" w14:textId="77777777" w:rsidR="004C3C89" w:rsidRDefault="004C3C89" w:rsidP="00EA2C02">
      <w:r>
        <w:separator/>
      </w:r>
    </w:p>
  </w:endnote>
  <w:endnote w:type="continuationSeparator" w:id="0">
    <w:p w14:paraId="09261E74" w14:textId="77777777" w:rsidR="004C3C89" w:rsidRDefault="004C3C89" w:rsidP="00EA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5B781" w14:textId="77777777" w:rsidR="004C3C89" w:rsidRDefault="004C3C89" w:rsidP="00EA2C02">
      <w:r>
        <w:separator/>
      </w:r>
    </w:p>
  </w:footnote>
  <w:footnote w:type="continuationSeparator" w:id="0">
    <w:p w14:paraId="4FA612EC" w14:textId="77777777" w:rsidR="004C3C89" w:rsidRDefault="004C3C89" w:rsidP="00EA2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color w:val="7F7F7F" w:themeColor="text1" w:themeTint="80"/>
      </w:rPr>
      <w:alias w:val="Title"/>
      <w:tag w:val=""/>
      <w:id w:val="1116400235"/>
      <w:placeholder>
        <w:docPart w:val="E8FE8F2623FD894CB8468CEBA5984877"/>
      </w:placeholder>
      <w:dataBinding w:prefixMappings="xmlns:ns0='http://purl.org/dc/elements/1.1/' xmlns:ns1='http://schemas.openxmlformats.org/package/2006/metadata/core-properties' " w:xpath="/ns1:coreProperties[1]/ns0:title[1]" w:storeItemID="{6C3C8BC8-F283-45AE-878A-BAB7291924A1}"/>
      <w:text/>
    </w:sdtPr>
    <w:sdtContent>
      <w:p w14:paraId="45DC0427" w14:textId="22A8E87F" w:rsidR="00EA2C02" w:rsidRPr="00EA2C02" w:rsidRDefault="00EA2C02">
        <w:pPr>
          <w:pStyle w:val="Header"/>
          <w:tabs>
            <w:tab w:val="clear" w:pos="4680"/>
            <w:tab w:val="clear" w:pos="9360"/>
          </w:tabs>
          <w:jc w:val="right"/>
          <w:rPr>
            <w:rFonts w:ascii="Garamond" w:hAnsi="Garamond"/>
            <w:color w:val="7F7F7F" w:themeColor="text1" w:themeTint="80"/>
          </w:rPr>
        </w:pPr>
        <w:r w:rsidRPr="00EA2C02">
          <w:rPr>
            <w:rFonts w:ascii="Garamond" w:hAnsi="Garamond"/>
            <w:color w:val="7F7F7F" w:themeColor="text1" w:themeTint="80"/>
          </w:rPr>
          <w:t>Brand Ambassador</w:t>
        </w:r>
      </w:p>
    </w:sdtContent>
  </w:sdt>
  <w:p w14:paraId="50706BFE" w14:textId="77777777" w:rsidR="00EA2C02" w:rsidRDefault="00EA2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340A"/>
    <w:multiLevelType w:val="hybridMultilevel"/>
    <w:tmpl w:val="53E6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56A8E"/>
    <w:multiLevelType w:val="hybridMultilevel"/>
    <w:tmpl w:val="09F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938BA"/>
    <w:multiLevelType w:val="multilevel"/>
    <w:tmpl w:val="ECD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55C73"/>
    <w:multiLevelType w:val="multilevel"/>
    <w:tmpl w:val="ECBE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A4CDD"/>
    <w:multiLevelType w:val="multilevel"/>
    <w:tmpl w:val="D9C6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955FD"/>
    <w:multiLevelType w:val="hybridMultilevel"/>
    <w:tmpl w:val="4348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2226B"/>
    <w:multiLevelType w:val="hybridMultilevel"/>
    <w:tmpl w:val="4ED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760885">
    <w:abstractNumId w:val="6"/>
  </w:num>
  <w:num w:numId="2" w16cid:durableId="756903781">
    <w:abstractNumId w:val="1"/>
  </w:num>
  <w:num w:numId="3" w16cid:durableId="967395531">
    <w:abstractNumId w:val="0"/>
  </w:num>
  <w:num w:numId="4" w16cid:durableId="1442649782">
    <w:abstractNumId w:val="5"/>
  </w:num>
  <w:num w:numId="5" w16cid:durableId="2091613075">
    <w:abstractNumId w:val="7"/>
  </w:num>
  <w:num w:numId="6" w16cid:durableId="824933890">
    <w:abstractNumId w:val="3"/>
  </w:num>
  <w:num w:numId="7" w16cid:durableId="241720095">
    <w:abstractNumId w:val="2"/>
  </w:num>
  <w:num w:numId="8" w16cid:durableId="798377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02"/>
    <w:rsid w:val="00005DC4"/>
    <w:rsid w:val="000A4262"/>
    <w:rsid w:val="00124B56"/>
    <w:rsid w:val="001E1243"/>
    <w:rsid w:val="00252EC7"/>
    <w:rsid w:val="00255426"/>
    <w:rsid w:val="00280444"/>
    <w:rsid w:val="002A17F7"/>
    <w:rsid w:val="002D0097"/>
    <w:rsid w:val="00304FB2"/>
    <w:rsid w:val="00324303"/>
    <w:rsid w:val="00336A0B"/>
    <w:rsid w:val="00350904"/>
    <w:rsid w:val="00352A6E"/>
    <w:rsid w:val="003C0437"/>
    <w:rsid w:val="004A7930"/>
    <w:rsid w:val="004C03B5"/>
    <w:rsid w:val="004C3C89"/>
    <w:rsid w:val="004C78F3"/>
    <w:rsid w:val="00531D11"/>
    <w:rsid w:val="005F2E4F"/>
    <w:rsid w:val="00610BED"/>
    <w:rsid w:val="0061636A"/>
    <w:rsid w:val="006E62A1"/>
    <w:rsid w:val="006F7542"/>
    <w:rsid w:val="007D7C7F"/>
    <w:rsid w:val="007F059D"/>
    <w:rsid w:val="007F7A40"/>
    <w:rsid w:val="008437F4"/>
    <w:rsid w:val="008738F3"/>
    <w:rsid w:val="00894DC0"/>
    <w:rsid w:val="008A1A7D"/>
    <w:rsid w:val="009855DE"/>
    <w:rsid w:val="00AD70D5"/>
    <w:rsid w:val="00B12256"/>
    <w:rsid w:val="00C201BF"/>
    <w:rsid w:val="00CE4FE7"/>
    <w:rsid w:val="00CF4519"/>
    <w:rsid w:val="00D47172"/>
    <w:rsid w:val="00DC5F83"/>
    <w:rsid w:val="00EA2C02"/>
    <w:rsid w:val="00EA468D"/>
    <w:rsid w:val="00ED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75F1"/>
  <w15:chartTrackingRefBased/>
  <w15:docId w15:val="{A00992E7-52D0-9249-A212-CC54EC69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D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2C0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A2C0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A2C0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A2C02"/>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A2C02"/>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A2C02"/>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A2C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2C02"/>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EA2C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0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EA2C0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A2C0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A2C0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A2C0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EA2C0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A2C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2C0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A2C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A2C02"/>
    <w:rPr>
      <w:b/>
      <w:bCs/>
      <w:color w:val="4472C4" w:themeColor="accent1"/>
      <w:sz w:val="18"/>
      <w:szCs w:val="18"/>
    </w:rPr>
  </w:style>
  <w:style w:type="paragraph" w:styleId="Title">
    <w:name w:val="Title"/>
    <w:basedOn w:val="Normal"/>
    <w:next w:val="Normal"/>
    <w:link w:val="TitleChar"/>
    <w:uiPriority w:val="10"/>
    <w:qFormat/>
    <w:rsid w:val="00EA2C0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A2C0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A2C02"/>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EA2C0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EA2C02"/>
    <w:rPr>
      <w:b/>
      <w:bCs/>
    </w:rPr>
  </w:style>
  <w:style w:type="character" w:styleId="Emphasis">
    <w:name w:val="Emphasis"/>
    <w:basedOn w:val="DefaultParagraphFont"/>
    <w:uiPriority w:val="20"/>
    <w:qFormat/>
    <w:rsid w:val="00EA2C02"/>
    <w:rPr>
      <w:i/>
      <w:iCs/>
    </w:rPr>
  </w:style>
  <w:style w:type="paragraph" w:styleId="NoSpacing">
    <w:name w:val="No Spacing"/>
    <w:uiPriority w:val="1"/>
    <w:qFormat/>
    <w:rsid w:val="00EA2C02"/>
    <w:pPr>
      <w:spacing w:after="0" w:line="240" w:lineRule="auto"/>
    </w:pPr>
  </w:style>
  <w:style w:type="paragraph" w:styleId="ListParagraph">
    <w:name w:val="List Paragraph"/>
    <w:basedOn w:val="Normal"/>
    <w:uiPriority w:val="34"/>
    <w:qFormat/>
    <w:rsid w:val="00EA2C02"/>
    <w:pPr>
      <w:ind w:left="720"/>
      <w:contextualSpacing/>
    </w:pPr>
  </w:style>
  <w:style w:type="paragraph" w:styleId="Quote">
    <w:name w:val="Quote"/>
    <w:basedOn w:val="Normal"/>
    <w:next w:val="Normal"/>
    <w:link w:val="QuoteChar"/>
    <w:uiPriority w:val="29"/>
    <w:qFormat/>
    <w:rsid w:val="00EA2C02"/>
    <w:rPr>
      <w:i/>
      <w:iCs/>
      <w:color w:val="000000" w:themeColor="text1"/>
    </w:rPr>
  </w:style>
  <w:style w:type="character" w:customStyle="1" w:styleId="QuoteChar">
    <w:name w:val="Quote Char"/>
    <w:basedOn w:val="DefaultParagraphFont"/>
    <w:link w:val="Quote"/>
    <w:uiPriority w:val="29"/>
    <w:rsid w:val="00EA2C02"/>
    <w:rPr>
      <w:i/>
      <w:iCs/>
      <w:color w:val="000000" w:themeColor="text1"/>
    </w:rPr>
  </w:style>
  <w:style w:type="paragraph" w:styleId="IntenseQuote">
    <w:name w:val="Intense Quote"/>
    <w:basedOn w:val="Normal"/>
    <w:next w:val="Normal"/>
    <w:link w:val="IntenseQuoteChar"/>
    <w:uiPriority w:val="30"/>
    <w:qFormat/>
    <w:rsid w:val="00EA2C0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A2C02"/>
    <w:rPr>
      <w:b/>
      <w:bCs/>
      <w:i/>
      <w:iCs/>
      <w:color w:val="4472C4" w:themeColor="accent1"/>
    </w:rPr>
  </w:style>
  <w:style w:type="character" w:styleId="SubtleEmphasis">
    <w:name w:val="Subtle Emphasis"/>
    <w:basedOn w:val="DefaultParagraphFont"/>
    <w:uiPriority w:val="19"/>
    <w:qFormat/>
    <w:rsid w:val="00EA2C02"/>
    <w:rPr>
      <w:i/>
      <w:iCs/>
      <w:color w:val="808080" w:themeColor="text1" w:themeTint="7F"/>
    </w:rPr>
  </w:style>
  <w:style w:type="character" w:styleId="IntenseEmphasis">
    <w:name w:val="Intense Emphasis"/>
    <w:basedOn w:val="DefaultParagraphFont"/>
    <w:uiPriority w:val="21"/>
    <w:qFormat/>
    <w:rsid w:val="00EA2C02"/>
    <w:rPr>
      <w:b/>
      <w:bCs/>
      <w:i/>
      <w:iCs/>
      <w:color w:val="4472C4" w:themeColor="accent1"/>
    </w:rPr>
  </w:style>
  <w:style w:type="character" w:styleId="SubtleReference">
    <w:name w:val="Subtle Reference"/>
    <w:basedOn w:val="DefaultParagraphFont"/>
    <w:uiPriority w:val="31"/>
    <w:qFormat/>
    <w:rsid w:val="00EA2C02"/>
    <w:rPr>
      <w:smallCaps/>
      <w:color w:val="ED7D31" w:themeColor="accent2"/>
      <w:u w:val="single"/>
    </w:rPr>
  </w:style>
  <w:style w:type="character" w:styleId="IntenseReference">
    <w:name w:val="Intense Reference"/>
    <w:basedOn w:val="DefaultParagraphFont"/>
    <w:uiPriority w:val="32"/>
    <w:qFormat/>
    <w:rsid w:val="00EA2C02"/>
    <w:rPr>
      <w:b/>
      <w:bCs/>
      <w:smallCaps/>
      <w:color w:val="ED7D31" w:themeColor="accent2"/>
      <w:spacing w:val="5"/>
      <w:u w:val="single"/>
    </w:rPr>
  </w:style>
  <w:style w:type="character" w:styleId="BookTitle">
    <w:name w:val="Book Title"/>
    <w:basedOn w:val="DefaultParagraphFont"/>
    <w:uiPriority w:val="33"/>
    <w:qFormat/>
    <w:rsid w:val="00EA2C02"/>
    <w:rPr>
      <w:b/>
      <w:bCs/>
      <w:smallCaps/>
      <w:spacing w:val="5"/>
    </w:rPr>
  </w:style>
  <w:style w:type="paragraph" w:styleId="TOCHeading">
    <w:name w:val="TOC Heading"/>
    <w:basedOn w:val="Heading1"/>
    <w:next w:val="Normal"/>
    <w:uiPriority w:val="39"/>
    <w:semiHidden/>
    <w:unhideWhenUsed/>
    <w:qFormat/>
    <w:rsid w:val="00EA2C02"/>
    <w:pPr>
      <w:outlineLvl w:val="9"/>
    </w:pPr>
  </w:style>
  <w:style w:type="character" w:styleId="Hyperlink">
    <w:name w:val="Hyperlink"/>
    <w:basedOn w:val="DefaultParagraphFont"/>
    <w:uiPriority w:val="99"/>
    <w:unhideWhenUsed/>
    <w:rsid w:val="00EA2C02"/>
    <w:rPr>
      <w:color w:val="0563C1" w:themeColor="hyperlink"/>
      <w:u w:val="single"/>
    </w:rPr>
  </w:style>
  <w:style w:type="character" w:styleId="UnresolvedMention">
    <w:name w:val="Unresolved Mention"/>
    <w:basedOn w:val="DefaultParagraphFont"/>
    <w:uiPriority w:val="99"/>
    <w:semiHidden/>
    <w:unhideWhenUsed/>
    <w:rsid w:val="00EA2C02"/>
    <w:rPr>
      <w:color w:val="605E5C"/>
      <w:shd w:val="clear" w:color="auto" w:fill="E1DFDD"/>
    </w:rPr>
  </w:style>
  <w:style w:type="paragraph" w:styleId="Header">
    <w:name w:val="header"/>
    <w:basedOn w:val="Normal"/>
    <w:link w:val="HeaderChar"/>
    <w:uiPriority w:val="99"/>
    <w:unhideWhenUsed/>
    <w:rsid w:val="00EA2C02"/>
    <w:pPr>
      <w:tabs>
        <w:tab w:val="center" w:pos="4680"/>
        <w:tab w:val="right" w:pos="9360"/>
      </w:tabs>
    </w:pPr>
  </w:style>
  <w:style w:type="character" w:customStyle="1" w:styleId="HeaderChar">
    <w:name w:val="Header Char"/>
    <w:basedOn w:val="DefaultParagraphFont"/>
    <w:link w:val="Header"/>
    <w:uiPriority w:val="99"/>
    <w:rsid w:val="00EA2C02"/>
  </w:style>
  <w:style w:type="paragraph" w:styleId="Footer">
    <w:name w:val="footer"/>
    <w:basedOn w:val="Normal"/>
    <w:link w:val="FooterChar"/>
    <w:uiPriority w:val="99"/>
    <w:unhideWhenUsed/>
    <w:rsid w:val="00EA2C02"/>
    <w:pPr>
      <w:tabs>
        <w:tab w:val="center" w:pos="4680"/>
        <w:tab w:val="right" w:pos="9360"/>
      </w:tabs>
    </w:pPr>
  </w:style>
  <w:style w:type="character" w:customStyle="1" w:styleId="FooterChar">
    <w:name w:val="Footer Char"/>
    <w:basedOn w:val="DefaultParagraphFont"/>
    <w:link w:val="Footer"/>
    <w:uiPriority w:val="99"/>
    <w:rsid w:val="00EA2C02"/>
  </w:style>
  <w:style w:type="character" w:styleId="FollowedHyperlink">
    <w:name w:val="FollowedHyperlink"/>
    <w:basedOn w:val="DefaultParagraphFont"/>
    <w:uiPriority w:val="99"/>
    <w:semiHidden/>
    <w:unhideWhenUsed/>
    <w:rsid w:val="00EA2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3481">
      <w:bodyDiv w:val="1"/>
      <w:marLeft w:val="0"/>
      <w:marRight w:val="0"/>
      <w:marTop w:val="0"/>
      <w:marBottom w:val="0"/>
      <w:divBdr>
        <w:top w:val="none" w:sz="0" w:space="0" w:color="auto"/>
        <w:left w:val="none" w:sz="0" w:space="0" w:color="auto"/>
        <w:bottom w:val="none" w:sz="0" w:space="0" w:color="auto"/>
        <w:right w:val="none" w:sz="0" w:space="0" w:color="auto"/>
      </w:divBdr>
    </w:div>
    <w:div w:id="856308423">
      <w:bodyDiv w:val="1"/>
      <w:marLeft w:val="0"/>
      <w:marRight w:val="0"/>
      <w:marTop w:val="0"/>
      <w:marBottom w:val="0"/>
      <w:divBdr>
        <w:top w:val="none" w:sz="0" w:space="0" w:color="auto"/>
        <w:left w:val="none" w:sz="0" w:space="0" w:color="auto"/>
        <w:bottom w:val="none" w:sz="0" w:space="0" w:color="auto"/>
        <w:right w:val="none" w:sz="0" w:space="0" w:color="auto"/>
      </w:divBdr>
    </w:div>
    <w:div w:id="1031804270">
      <w:bodyDiv w:val="1"/>
      <w:marLeft w:val="0"/>
      <w:marRight w:val="0"/>
      <w:marTop w:val="0"/>
      <w:marBottom w:val="0"/>
      <w:divBdr>
        <w:top w:val="none" w:sz="0" w:space="0" w:color="auto"/>
        <w:left w:val="none" w:sz="0" w:space="0" w:color="auto"/>
        <w:bottom w:val="none" w:sz="0" w:space="0" w:color="auto"/>
        <w:right w:val="none" w:sz="0" w:space="0" w:color="auto"/>
      </w:divBdr>
    </w:div>
    <w:div w:id="18455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thuse-marketing.com/business-inqui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FE8F2623FD894CB8468CEBA5984877"/>
        <w:category>
          <w:name w:val="General"/>
          <w:gallery w:val="placeholder"/>
        </w:category>
        <w:types>
          <w:type w:val="bbPlcHdr"/>
        </w:types>
        <w:behaviors>
          <w:behavior w:val="content"/>
        </w:behaviors>
        <w:guid w:val="{0B143A85-8EBD-E44B-8431-C76546355E43}"/>
      </w:docPartPr>
      <w:docPartBody>
        <w:p w:rsidR="00C702F2" w:rsidRDefault="00F11B78" w:rsidP="00F11B78">
          <w:pPr>
            <w:pStyle w:val="E8FE8F2623FD894CB8468CEBA5984877"/>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78"/>
    <w:rsid w:val="00350904"/>
    <w:rsid w:val="00804ED0"/>
    <w:rsid w:val="008437F4"/>
    <w:rsid w:val="00854E19"/>
    <w:rsid w:val="008605DA"/>
    <w:rsid w:val="00C06219"/>
    <w:rsid w:val="00C702F2"/>
    <w:rsid w:val="00DE4A46"/>
    <w:rsid w:val="00E3478E"/>
    <w:rsid w:val="00E773AB"/>
    <w:rsid w:val="00F013D9"/>
    <w:rsid w:val="00F11B78"/>
    <w:rsid w:val="00F3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E8F2623FD894CB8468CEBA5984877">
    <w:name w:val="E8FE8F2623FD894CB8468CEBA5984877"/>
    <w:rsid w:val="00F11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Brand Ambassador</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Ambassador</dc:title>
  <dc:subject/>
  <dc:creator>Amber Aristy</dc:creator>
  <cp:keywords/>
  <dc:description/>
  <cp:lastModifiedBy>Amber Aristy</cp:lastModifiedBy>
  <cp:revision>3</cp:revision>
  <cp:lastPrinted>2021-08-17T14:34:00Z</cp:lastPrinted>
  <dcterms:created xsi:type="dcterms:W3CDTF">2024-08-09T21:23:00Z</dcterms:created>
  <dcterms:modified xsi:type="dcterms:W3CDTF">2024-08-09T21:28:00Z</dcterms:modified>
</cp:coreProperties>
</file>